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47BF" w14:textId="77777777" w:rsidR="008E255B" w:rsidRDefault="004C1299" w:rsidP="00E419D5">
      <w:pPr>
        <w:rPr>
          <w:rFonts w:ascii="Times New Roman" w:hAnsi="Times New Roman" w:cs="Times New Roman"/>
          <w:b/>
          <w:bCs/>
          <w:sz w:val="24"/>
          <w:szCs w:val="24"/>
        </w:rPr>
      </w:pPr>
      <w:r>
        <w:rPr>
          <w:rFonts w:ascii="Times New Roman" w:hAnsi="Times New Roman" w:cs="Times New Roman"/>
          <w:b/>
          <w:bCs/>
          <w:sz w:val="24"/>
          <w:szCs w:val="24"/>
        </w:rPr>
        <w:t>S</w:t>
      </w:r>
      <w:r w:rsidR="00C30F0F" w:rsidRPr="00C30F0F">
        <w:rPr>
          <w:rFonts w:ascii="Times New Roman" w:hAnsi="Times New Roman" w:cs="Times New Roman"/>
          <w:b/>
          <w:bCs/>
          <w:sz w:val="24"/>
          <w:szCs w:val="24"/>
        </w:rPr>
        <w:t>TAFF WEEK</w:t>
      </w:r>
      <w:r w:rsidR="00E419D5">
        <w:rPr>
          <w:rFonts w:ascii="Times New Roman" w:hAnsi="Times New Roman" w:cs="Times New Roman"/>
          <w:b/>
          <w:bCs/>
          <w:sz w:val="24"/>
          <w:szCs w:val="24"/>
        </w:rPr>
        <w:t xml:space="preserve"> </w:t>
      </w:r>
    </w:p>
    <w:p w14:paraId="1443D554" w14:textId="7F8EE01A" w:rsidR="00E419D5" w:rsidRDefault="00E419D5" w:rsidP="00E419D5">
      <w:pPr>
        <w:rPr>
          <w:rFonts w:ascii="Times New Roman" w:hAnsi="Times New Roman" w:cs="Times New Roman"/>
          <w:sz w:val="24"/>
          <w:szCs w:val="24"/>
        </w:rPr>
      </w:pPr>
      <w:r>
        <w:rPr>
          <w:rFonts w:ascii="Times New Roman" w:hAnsi="Times New Roman" w:cs="Times New Roman"/>
          <w:b/>
          <w:bCs/>
          <w:sz w:val="24"/>
          <w:szCs w:val="24"/>
        </w:rPr>
        <w:t>“</w:t>
      </w:r>
      <w:r w:rsidRPr="00C30F0F">
        <w:rPr>
          <w:rFonts w:ascii="Times New Roman" w:hAnsi="Times New Roman" w:cs="Times New Roman"/>
          <w:sz w:val="24"/>
          <w:szCs w:val="24"/>
        </w:rPr>
        <w:t>Redefining the roles of students and lecturers in the 21</w:t>
      </w:r>
      <w:r w:rsidRPr="00C30F0F">
        <w:rPr>
          <w:rFonts w:ascii="Times New Roman" w:hAnsi="Times New Roman" w:cs="Times New Roman"/>
          <w:sz w:val="24"/>
          <w:szCs w:val="24"/>
          <w:vertAlign w:val="superscript"/>
        </w:rPr>
        <w:t>st</w:t>
      </w:r>
      <w:r w:rsidRPr="00C30F0F">
        <w:rPr>
          <w:rFonts w:ascii="Times New Roman" w:hAnsi="Times New Roman" w:cs="Times New Roman"/>
          <w:sz w:val="24"/>
          <w:szCs w:val="24"/>
        </w:rPr>
        <w:t xml:space="preserve"> century. Innovative and mindful education”.</w:t>
      </w:r>
    </w:p>
    <w:p w14:paraId="55922910" w14:textId="46AFA9B8" w:rsidR="00727AFD" w:rsidRPr="00A23C71" w:rsidRDefault="00727AFD" w:rsidP="00727AFD">
      <w:pPr>
        <w:rPr>
          <w:rFonts w:ascii="Times New Roman" w:hAnsi="Times New Roman" w:cs="Times New Roman"/>
          <w:sz w:val="24"/>
          <w:szCs w:val="24"/>
        </w:rPr>
      </w:pPr>
      <w:r w:rsidRPr="006B75E2">
        <w:rPr>
          <w:rFonts w:ascii="Times New Roman" w:hAnsi="Times New Roman" w:cs="Times New Roman"/>
          <w:b/>
          <w:bCs/>
          <w:sz w:val="24"/>
          <w:szCs w:val="24"/>
        </w:rPr>
        <w:t>Goal of the event:</w:t>
      </w:r>
      <w:r>
        <w:rPr>
          <w:rFonts w:ascii="Times New Roman" w:hAnsi="Times New Roman" w:cs="Times New Roman"/>
          <w:b/>
          <w:bCs/>
          <w:sz w:val="24"/>
          <w:szCs w:val="24"/>
        </w:rPr>
        <w:t xml:space="preserve"> </w:t>
      </w:r>
      <w:r w:rsidRPr="00A23C71">
        <w:rPr>
          <w:rFonts w:ascii="Times New Roman" w:hAnsi="Times New Roman" w:cs="Times New Roman"/>
          <w:sz w:val="24"/>
          <w:szCs w:val="24"/>
        </w:rPr>
        <w:t xml:space="preserve">to </w:t>
      </w:r>
      <w:r>
        <w:rPr>
          <w:rFonts w:ascii="Times New Roman" w:hAnsi="Times New Roman" w:cs="Times New Roman"/>
          <w:sz w:val="24"/>
          <w:szCs w:val="24"/>
        </w:rPr>
        <w:t xml:space="preserve">get to know one another </w:t>
      </w:r>
      <w:r w:rsidR="00F4514E">
        <w:rPr>
          <w:rFonts w:ascii="Times New Roman" w:hAnsi="Times New Roman" w:cs="Times New Roman"/>
          <w:sz w:val="24"/>
          <w:szCs w:val="24"/>
        </w:rPr>
        <w:t xml:space="preserve">(networking) </w:t>
      </w:r>
      <w:r>
        <w:rPr>
          <w:rFonts w:ascii="Times New Roman" w:hAnsi="Times New Roman" w:cs="Times New Roman"/>
          <w:sz w:val="24"/>
          <w:szCs w:val="24"/>
        </w:rPr>
        <w:t xml:space="preserve">and </w:t>
      </w:r>
      <w:r w:rsidRPr="00A23C71">
        <w:rPr>
          <w:rFonts w:ascii="Times New Roman" w:hAnsi="Times New Roman" w:cs="Times New Roman"/>
          <w:sz w:val="24"/>
          <w:szCs w:val="24"/>
        </w:rPr>
        <w:t xml:space="preserve">exchange teaching experiences and </w:t>
      </w:r>
      <w:r>
        <w:rPr>
          <w:rFonts w:ascii="Times New Roman" w:hAnsi="Times New Roman" w:cs="Times New Roman"/>
          <w:sz w:val="24"/>
          <w:szCs w:val="24"/>
        </w:rPr>
        <w:t>g</w:t>
      </w:r>
      <w:r w:rsidRPr="00A23C71">
        <w:rPr>
          <w:rFonts w:ascii="Times New Roman" w:hAnsi="Times New Roman" w:cs="Times New Roman"/>
          <w:sz w:val="24"/>
          <w:szCs w:val="24"/>
        </w:rPr>
        <w:t>ood practices</w:t>
      </w:r>
      <w:r>
        <w:rPr>
          <w:rFonts w:ascii="Times New Roman" w:hAnsi="Times New Roman" w:cs="Times New Roman"/>
          <w:sz w:val="24"/>
          <w:szCs w:val="24"/>
        </w:rPr>
        <w:t xml:space="preserve">; </w:t>
      </w:r>
      <w:r w:rsidR="00F4514E">
        <w:rPr>
          <w:rFonts w:ascii="Times New Roman" w:hAnsi="Times New Roman" w:cs="Times New Roman"/>
          <w:sz w:val="24"/>
          <w:szCs w:val="24"/>
        </w:rPr>
        <w:t>to brush up on mindfulness</w:t>
      </w:r>
    </w:p>
    <w:p w14:paraId="37810418" w14:textId="694F5C87" w:rsidR="00C30F0F" w:rsidRDefault="00C30F0F">
      <w:pPr>
        <w:rPr>
          <w:rFonts w:ascii="Times New Roman" w:hAnsi="Times New Roman" w:cs="Times New Roman"/>
          <w:sz w:val="24"/>
          <w:szCs w:val="24"/>
        </w:rPr>
      </w:pPr>
      <w:r>
        <w:rPr>
          <w:rFonts w:ascii="Times New Roman" w:hAnsi="Times New Roman" w:cs="Times New Roman"/>
          <w:b/>
          <w:bCs/>
          <w:sz w:val="24"/>
          <w:szCs w:val="24"/>
        </w:rPr>
        <w:t xml:space="preserve">Target group: </w:t>
      </w:r>
      <w:r w:rsidRPr="00C30F0F">
        <w:rPr>
          <w:rFonts w:ascii="Times New Roman" w:hAnsi="Times New Roman" w:cs="Times New Roman"/>
          <w:sz w:val="24"/>
          <w:szCs w:val="24"/>
        </w:rPr>
        <w:t>academic teachers</w:t>
      </w:r>
    </w:p>
    <w:p w14:paraId="79EDC1C8" w14:textId="6DCE22A1" w:rsidR="006B75E2" w:rsidRDefault="00C30F0F" w:rsidP="006B75E2">
      <w:pPr>
        <w:rPr>
          <w:rFonts w:ascii="Times New Roman" w:hAnsi="Times New Roman" w:cs="Times New Roman"/>
          <w:b/>
          <w:bCs/>
          <w:sz w:val="24"/>
          <w:szCs w:val="24"/>
        </w:rPr>
      </w:pPr>
      <w:r w:rsidRPr="00C30F0F">
        <w:rPr>
          <w:rFonts w:ascii="Times New Roman" w:hAnsi="Times New Roman" w:cs="Times New Roman"/>
          <w:b/>
          <w:bCs/>
          <w:sz w:val="24"/>
          <w:szCs w:val="24"/>
        </w:rPr>
        <w:t xml:space="preserve">Description of the </w:t>
      </w:r>
      <w:r w:rsidR="00BA6BD2">
        <w:rPr>
          <w:rFonts w:ascii="Times New Roman" w:hAnsi="Times New Roman" w:cs="Times New Roman"/>
          <w:b/>
          <w:bCs/>
          <w:sz w:val="24"/>
          <w:szCs w:val="24"/>
        </w:rPr>
        <w:t>topic</w:t>
      </w:r>
      <w:r w:rsidR="000F00FC">
        <w:rPr>
          <w:rFonts w:ascii="Times New Roman" w:hAnsi="Times New Roman" w:cs="Times New Roman"/>
          <w:b/>
          <w:bCs/>
          <w:sz w:val="24"/>
          <w:szCs w:val="24"/>
        </w:rPr>
        <w:t xml:space="preserve"> and event</w:t>
      </w:r>
      <w:r w:rsidRPr="00C30F0F">
        <w:rPr>
          <w:rFonts w:ascii="Times New Roman" w:hAnsi="Times New Roman" w:cs="Times New Roman"/>
          <w:b/>
          <w:bCs/>
          <w:sz w:val="24"/>
          <w:szCs w:val="24"/>
        </w:rPr>
        <w:t>:</w:t>
      </w:r>
    </w:p>
    <w:p w14:paraId="362C65EC" w14:textId="75B9F4B5" w:rsidR="00BA6BD2" w:rsidRPr="00727AFD" w:rsidRDefault="00BA6BD2" w:rsidP="006B75E2">
      <w:pPr>
        <w:rPr>
          <w:rFonts w:ascii="Times New Roman" w:hAnsi="Times New Roman" w:cs="Times New Roman"/>
          <w:sz w:val="24"/>
          <w:szCs w:val="24"/>
        </w:rPr>
      </w:pPr>
      <w:r w:rsidRPr="00727AFD">
        <w:rPr>
          <w:rFonts w:ascii="Times New Roman" w:hAnsi="Times New Roman" w:cs="Times New Roman"/>
          <w:sz w:val="24"/>
          <w:szCs w:val="24"/>
        </w:rPr>
        <w:t xml:space="preserve">In this era of boundless knowledge and digital connectivity, educators and learners alike are breaking free from traditional moulds. No longer mere dispensers of facts, teachers now facilitate dynamic learning experiences. Students, active creators of knowledge, explore beyond classroom walls. Together, they forge a path towards innovative, mindful education. </w:t>
      </w:r>
    </w:p>
    <w:p w14:paraId="6909FEFF" w14:textId="0C7E67A2" w:rsidR="00A23C71" w:rsidRPr="00727AFD" w:rsidRDefault="00A23C71" w:rsidP="00A23C71">
      <w:pPr>
        <w:rPr>
          <w:rFonts w:ascii="Times New Roman" w:hAnsi="Times New Roman" w:cs="Times New Roman"/>
          <w:sz w:val="24"/>
          <w:szCs w:val="24"/>
        </w:rPr>
      </w:pPr>
      <w:r w:rsidRPr="00727AFD">
        <w:rPr>
          <w:rFonts w:ascii="Times New Roman" w:hAnsi="Times New Roman" w:cs="Times New Roman"/>
          <w:sz w:val="24"/>
          <w:szCs w:val="24"/>
        </w:rPr>
        <w:t>During this event you will explore mindful</w:t>
      </w:r>
      <w:r w:rsidR="000F00FC" w:rsidRPr="00727AFD">
        <w:rPr>
          <w:rFonts w:ascii="Times New Roman" w:hAnsi="Times New Roman" w:cs="Times New Roman"/>
          <w:sz w:val="24"/>
          <w:szCs w:val="24"/>
        </w:rPr>
        <w:t>ness</w:t>
      </w:r>
      <w:r w:rsidR="00727AFD" w:rsidRPr="00727AFD">
        <w:rPr>
          <w:rFonts w:ascii="Times New Roman" w:hAnsi="Times New Roman" w:cs="Times New Roman"/>
          <w:sz w:val="24"/>
          <w:szCs w:val="24"/>
        </w:rPr>
        <w:t xml:space="preserve"> through a </w:t>
      </w:r>
      <w:r w:rsidR="00727AFD">
        <w:rPr>
          <w:rFonts w:ascii="Times New Roman" w:hAnsi="Times New Roman" w:cs="Times New Roman"/>
          <w:sz w:val="24"/>
          <w:szCs w:val="24"/>
        </w:rPr>
        <w:t xml:space="preserve">series </w:t>
      </w:r>
      <w:r w:rsidR="00727AFD" w:rsidRPr="00727AFD">
        <w:rPr>
          <w:rFonts w:ascii="Times New Roman" w:hAnsi="Times New Roman" w:cs="Times New Roman"/>
          <w:sz w:val="24"/>
          <w:szCs w:val="24"/>
        </w:rPr>
        <w:t>of workshops:</w:t>
      </w:r>
    </w:p>
    <w:p w14:paraId="3EE0DF0B" w14:textId="77777777" w:rsidR="00727AFD" w:rsidRPr="00727AFD" w:rsidRDefault="00727AFD" w:rsidP="00E419D5">
      <w:pPr>
        <w:pStyle w:val="xelementtoproof"/>
        <w:shd w:val="clear" w:color="auto" w:fill="FFFFFF"/>
        <w:spacing w:before="0" w:beforeAutospacing="0" w:after="0" w:afterAutospacing="0"/>
        <w:rPr>
          <w:b/>
          <w:bCs/>
          <w:color w:val="242424"/>
          <w:sz w:val="23"/>
          <w:szCs w:val="23"/>
          <w:lang w:val="en-GB"/>
        </w:rPr>
      </w:pPr>
      <w:r w:rsidRPr="00727AFD">
        <w:rPr>
          <w:b/>
          <w:bCs/>
          <w:color w:val="0D0D0D"/>
          <w:bdr w:val="none" w:sz="0" w:space="0" w:color="auto" w:frame="1"/>
          <w:lang w:val="en-GB"/>
        </w:rPr>
        <w:t>Exploring Mindful Language: Introduction to Mindfulness </w:t>
      </w:r>
    </w:p>
    <w:p w14:paraId="5AF0183D" w14:textId="116C4820" w:rsidR="00727AFD" w:rsidRPr="00C30F0F" w:rsidRDefault="00727AFD" w:rsidP="00E419D5">
      <w:pPr>
        <w:pStyle w:val="xelementtoproof"/>
        <w:shd w:val="clear" w:color="auto" w:fill="FFFFFF"/>
        <w:spacing w:before="0" w:beforeAutospacing="0" w:after="0" w:afterAutospacing="0"/>
        <w:rPr>
          <w:color w:val="242424"/>
          <w:sz w:val="23"/>
          <w:szCs w:val="23"/>
          <w:lang w:val="en-GB"/>
        </w:rPr>
      </w:pPr>
      <w:r w:rsidRPr="00C30F0F">
        <w:rPr>
          <w:color w:val="0D0D0D"/>
          <w:bdr w:val="none" w:sz="0" w:space="0" w:color="auto" w:frame="1"/>
          <w:lang w:val="en-GB"/>
        </w:rPr>
        <w:t>In this workshop, participants will embark on a journey to discover the transformative power of mindfulness in our daily communication.</w:t>
      </w:r>
    </w:p>
    <w:p w14:paraId="47DED086" w14:textId="77777777" w:rsidR="00727AFD" w:rsidRPr="00C30F0F" w:rsidRDefault="00727AFD" w:rsidP="00E419D5">
      <w:pPr>
        <w:pStyle w:val="NormalnyWeb"/>
        <w:shd w:val="clear" w:color="auto" w:fill="FFFFFF"/>
        <w:spacing w:before="0" w:beforeAutospacing="0" w:after="0" w:afterAutospacing="0"/>
        <w:rPr>
          <w:color w:val="242424"/>
          <w:sz w:val="23"/>
          <w:szCs w:val="23"/>
          <w:lang w:val="en-GB"/>
        </w:rPr>
      </w:pPr>
      <w:r w:rsidRPr="00C30F0F">
        <w:rPr>
          <w:color w:val="0D0D0D"/>
          <w:bdr w:val="none" w:sz="0" w:space="0" w:color="auto" w:frame="1"/>
          <w:lang w:val="en-GB"/>
        </w:rPr>
        <w:t>Mindfulness is a practice that involves paying deliberate attention to the present moment with openness, curiosity, and acceptance. Through mindfulness, we can cultivate greater awareness of our thoughts, emotions, and the impact of our words on ourselves and others.</w:t>
      </w:r>
    </w:p>
    <w:p w14:paraId="49F281E4" w14:textId="77777777" w:rsidR="00727AFD" w:rsidRPr="00C30F0F" w:rsidRDefault="00727AFD" w:rsidP="00E419D5">
      <w:pPr>
        <w:pStyle w:val="xelementtoproof"/>
        <w:shd w:val="clear" w:color="auto" w:fill="FFFFFF"/>
        <w:spacing w:before="0" w:beforeAutospacing="0" w:after="0" w:afterAutospacing="0"/>
        <w:rPr>
          <w:color w:val="242424"/>
          <w:sz w:val="23"/>
          <w:szCs w:val="23"/>
          <w:lang w:val="en-GB"/>
        </w:rPr>
      </w:pPr>
      <w:r w:rsidRPr="00C30F0F">
        <w:rPr>
          <w:color w:val="0D0D0D"/>
          <w:bdr w:val="none" w:sz="0" w:space="0" w:color="auto" w:frame="1"/>
          <w:lang w:val="en-GB"/>
        </w:rPr>
        <w:t>In this introductory workshop, participants will learn practical techniques to incorporate mindfulness into their language and communication. We will explore how mindful language can enhance our relationships, foster empathy and understanding, and promote effective communication.</w:t>
      </w:r>
    </w:p>
    <w:p w14:paraId="56FAADCD" w14:textId="529A33CF" w:rsidR="00727AFD" w:rsidRPr="00727AFD" w:rsidRDefault="00727AFD" w:rsidP="00727AFD">
      <w:pPr>
        <w:pStyle w:val="Akapitzlist"/>
        <w:rPr>
          <w:rFonts w:ascii="Times New Roman" w:hAnsi="Times New Roman" w:cs="Times New Roman"/>
          <w:b/>
          <w:bCs/>
          <w:sz w:val="24"/>
          <w:szCs w:val="24"/>
        </w:rPr>
      </w:pPr>
    </w:p>
    <w:p w14:paraId="1E52CE9C" w14:textId="77777777" w:rsidR="00727AFD" w:rsidRPr="00E419D5" w:rsidRDefault="00C30F0F" w:rsidP="00E419D5">
      <w:pPr>
        <w:shd w:val="clear" w:color="auto" w:fill="FFFFFF"/>
        <w:spacing w:after="0" w:line="240" w:lineRule="auto"/>
        <w:textAlignment w:val="baseline"/>
        <w:rPr>
          <w:rFonts w:ascii="Times New Roman" w:eastAsia="Times New Roman" w:hAnsi="Times New Roman" w:cs="Times New Roman"/>
          <w:b/>
          <w:bCs/>
          <w:color w:val="0D0D0D"/>
          <w:kern w:val="0"/>
          <w:sz w:val="24"/>
          <w:szCs w:val="24"/>
          <w:lang w:eastAsia="pl-PL"/>
          <w14:ligatures w14:val="none"/>
        </w:rPr>
      </w:pPr>
      <w:r w:rsidRPr="00E419D5">
        <w:rPr>
          <w:rFonts w:ascii="Times New Roman" w:eastAsia="Times New Roman" w:hAnsi="Times New Roman" w:cs="Times New Roman"/>
          <w:b/>
          <w:bCs/>
          <w:color w:val="0D0D0D"/>
          <w:kern w:val="0"/>
          <w:sz w:val="24"/>
          <w:szCs w:val="24"/>
          <w:bdr w:val="none" w:sz="0" w:space="0" w:color="auto" w:frame="1"/>
          <w:shd w:val="clear" w:color="auto" w:fill="FFFFFF"/>
          <w:lang w:eastAsia="pl-PL"/>
          <w14:ligatures w14:val="none"/>
        </w:rPr>
        <w:t>Mindful school and mindful teachers</w:t>
      </w:r>
    </w:p>
    <w:p w14:paraId="4FD483F4" w14:textId="52C85D09" w:rsidR="00C30F0F" w:rsidRPr="00E419D5" w:rsidRDefault="00727AFD" w:rsidP="00E419D5">
      <w:pPr>
        <w:shd w:val="clear" w:color="auto" w:fill="FFFFFF"/>
        <w:spacing w:after="0" w:line="240" w:lineRule="auto"/>
        <w:textAlignment w:val="baseline"/>
        <w:rPr>
          <w:rFonts w:ascii="Times New Roman" w:eastAsia="Times New Roman" w:hAnsi="Times New Roman" w:cs="Times New Roman"/>
          <w:color w:val="0D0D0D"/>
          <w:kern w:val="0"/>
          <w:sz w:val="24"/>
          <w:szCs w:val="24"/>
          <w:lang w:eastAsia="pl-PL"/>
          <w14:ligatures w14:val="none"/>
        </w:rPr>
      </w:pPr>
      <w:r w:rsidRPr="00E419D5">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I</w:t>
      </w:r>
      <w:r w:rsidR="00C30F0F" w:rsidRPr="00E419D5">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n both cases, the goal is to create a learning environment that fosters not just academic growth but also emotional resilience, empathy, and overall well-being. Mindfulness practices can help teachers and students alike manage stress, improve focus, and cultivate a greater sense of connection and compassion within the school community.</w:t>
      </w:r>
    </w:p>
    <w:p w14:paraId="2282F04C" w14:textId="1D77B384" w:rsidR="00C30F0F" w:rsidRDefault="00C30F0F" w:rsidP="00C30F0F">
      <w:pPr>
        <w:shd w:val="clear" w:color="auto" w:fill="FFFFFF"/>
        <w:spacing w:after="0" w:line="240" w:lineRule="auto"/>
        <w:textAlignment w:val="baseline"/>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pPr>
      <w:r w:rsidRPr="00C30F0F">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We will have a look at what it takes to become a mindful teacher and how to create a</w:t>
      </w:r>
      <w:r w:rsidR="00E419D5">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 xml:space="preserve"> </w:t>
      </w:r>
      <w:r w:rsidRPr="00C30F0F">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mindful environment to meet challenges of the XXI century school</w:t>
      </w:r>
      <w:r w:rsidR="00727AFD">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w:t>
      </w:r>
    </w:p>
    <w:p w14:paraId="55A4F9FE" w14:textId="77777777" w:rsidR="00AF4C5A" w:rsidRDefault="00AF4C5A" w:rsidP="00C30F0F">
      <w:pPr>
        <w:shd w:val="clear" w:color="auto" w:fill="FFFFFF"/>
        <w:spacing w:after="0" w:line="240" w:lineRule="auto"/>
        <w:textAlignment w:val="baseline"/>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pPr>
    </w:p>
    <w:p w14:paraId="5C18F254" w14:textId="4AB7029C" w:rsidR="00AF4C5A" w:rsidRDefault="00AF4C5A" w:rsidP="00AF4C5A">
      <w:pPr>
        <w:tabs>
          <w:tab w:val="left" w:pos="3920"/>
        </w:tabs>
        <w:rPr>
          <w:rFonts w:ascii="Times New Roman" w:hAnsi="Times New Roman" w:cs="Times New Roman"/>
          <w:sz w:val="24"/>
          <w:szCs w:val="24"/>
          <w:lang w:val="en-US"/>
        </w:rPr>
      </w:pPr>
      <w:r>
        <w:rPr>
          <w:rFonts w:ascii="Times New Roman" w:hAnsi="Times New Roman" w:cs="Times New Roman"/>
          <w:sz w:val="24"/>
          <w:szCs w:val="24"/>
          <w:lang w:val="en-US"/>
        </w:rPr>
        <w:t>However, that is not all we want to present to you!                                                               Now l</w:t>
      </w:r>
      <w:r w:rsidRPr="00AF4C5A">
        <w:rPr>
          <w:rFonts w:ascii="Times New Roman" w:hAnsi="Times New Roman" w:cs="Times New Roman"/>
          <w:sz w:val="24"/>
          <w:szCs w:val="24"/>
          <w:lang w:val="en-US"/>
        </w:rPr>
        <w:t xml:space="preserve">et's </w:t>
      </w:r>
      <w:r>
        <w:rPr>
          <w:rFonts w:ascii="Times New Roman" w:hAnsi="Times New Roman" w:cs="Times New Roman"/>
          <w:sz w:val="24"/>
          <w:szCs w:val="24"/>
          <w:lang w:val="en-US"/>
        </w:rPr>
        <w:t>a</w:t>
      </w:r>
      <w:r w:rsidRPr="00AF4C5A">
        <w:rPr>
          <w:rFonts w:ascii="Times New Roman" w:hAnsi="Times New Roman" w:cs="Times New Roman"/>
          <w:sz w:val="24"/>
          <w:szCs w:val="24"/>
          <w:lang w:val="en-US"/>
        </w:rPr>
        <w:t xml:space="preserve">dd </w:t>
      </w:r>
      <w:r>
        <w:rPr>
          <w:rFonts w:ascii="Times New Roman" w:hAnsi="Times New Roman" w:cs="Times New Roman"/>
          <w:sz w:val="24"/>
          <w:szCs w:val="24"/>
          <w:lang w:val="en-US"/>
        </w:rPr>
        <w:t>s</w:t>
      </w:r>
      <w:r w:rsidRPr="00AF4C5A">
        <w:rPr>
          <w:rFonts w:ascii="Times New Roman" w:hAnsi="Times New Roman" w:cs="Times New Roman"/>
          <w:sz w:val="24"/>
          <w:szCs w:val="24"/>
          <w:lang w:val="en-US"/>
        </w:rPr>
        <w:t xml:space="preserve">ome </w:t>
      </w:r>
      <w:r>
        <w:rPr>
          <w:rFonts w:ascii="Times New Roman" w:hAnsi="Times New Roman" w:cs="Times New Roman"/>
          <w:sz w:val="24"/>
          <w:szCs w:val="24"/>
          <w:lang w:val="en-US"/>
        </w:rPr>
        <w:t>d</w:t>
      </w:r>
      <w:r w:rsidRPr="00AF4C5A">
        <w:rPr>
          <w:rFonts w:ascii="Times New Roman" w:hAnsi="Times New Roman" w:cs="Times New Roman"/>
          <w:sz w:val="24"/>
          <w:szCs w:val="24"/>
          <w:lang w:val="en-US"/>
        </w:rPr>
        <w:t xml:space="preserve">rama to </w:t>
      </w:r>
      <w:r>
        <w:rPr>
          <w:rFonts w:ascii="Times New Roman" w:hAnsi="Times New Roman" w:cs="Times New Roman"/>
          <w:sz w:val="24"/>
          <w:szCs w:val="24"/>
          <w:lang w:val="en-US"/>
        </w:rPr>
        <w:t>y</w:t>
      </w:r>
      <w:r w:rsidRPr="00AF4C5A">
        <w:rPr>
          <w:rFonts w:ascii="Times New Roman" w:hAnsi="Times New Roman" w:cs="Times New Roman"/>
          <w:sz w:val="24"/>
          <w:szCs w:val="24"/>
          <w:lang w:val="en-US"/>
        </w:rPr>
        <w:t xml:space="preserve">our </w:t>
      </w:r>
      <w:r>
        <w:rPr>
          <w:rFonts w:ascii="Times New Roman" w:hAnsi="Times New Roman" w:cs="Times New Roman"/>
          <w:sz w:val="24"/>
          <w:szCs w:val="24"/>
          <w:lang w:val="en-US"/>
        </w:rPr>
        <w:t>l</w:t>
      </w:r>
      <w:r w:rsidRPr="00AF4C5A">
        <w:rPr>
          <w:rFonts w:ascii="Times New Roman" w:hAnsi="Times New Roman" w:cs="Times New Roman"/>
          <w:sz w:val="24"/>
          <w:szCs w:val="24"/>
          <w:lang w:val="en-US"/>
        </w:rPr>
        <w:t xml:space="preserve">ife! </w:t>
      </w:r>
      <w:r>
        <w:rPr>
          <w:rFonts w:ascii="Times New Roman" w:hAnsi="Times New Roman" w:cs="Times New Roman"/>
          <w:sz w:val="24"/>
          <w:szCs w:val="24"/>
          <w:lang w:val="en-US"/>
        </w:rPr>
        <w:t xml:space="preserve">                                                                          </w:t>
      </w:r>
      <w:r w:rsidRPr="00AF4C5A">
        <w:rPr>
          <w:rFonts w:ascii="Times New Roman" w:hAnsi="Times New Roman" w:cs="Times New Roman"/>
          <w:sz w:val="24"/>
          <w:szCs w:val="24"/>
          <w:lang w:val="en-US"/>
        </w:rPr>
        <w:t xml:space="preserve">Wondering how? It's simple - join us at </w:t>
      </w:r>
      <w:r>
        <w:rPr>
          <w:rFonts w:ascii="Times New Roman" w:hAnsi="Times New Roman" w:cs="Times New Roman"/>
          <w:sz w:val="24"/>
          <w:szCs w:val="24"/>
          <w:lang w:val="en-US"/>
        </w:rPr>
        <w:t>our</w:t>
      </w:r>
      <w:r w:rsidRPr="00AF4C5A">
        <w:rPr>
          <w:rFonts w:ascii="Times New Roman" w:hAnsi="Times New Roman" w:cs="Times New Roman"/>
          <w:sz w:val="24"/>
          <w:szCs w:val="24"/>
          <w:lang w:val="en-US"/>
        </w:rPr>
        <w:t xml:space="preserve"> </w:t>
      </w:r>
      <w:r w:rsidRPr="00C331D8">
        <w:rPr>
          <w:rFonts w:ascii="Times New Roman" w:hAnsi="Times New Roman" w:cs="Times New Roman"/>
          <w:b/>
          <w:bCs/>
          <w:sz w:val="24"/>
          <w:szCs w:val="24"/>
          <w:lang w:val="en-US"/>
        </w:rPr>
        <w:t>Drama Workshops</w:t>
      </w:r>
      <w:r w:rsidRPr="00AF4C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331D8">
        <w:rPr>
          <w:rFonts w:ascii="Times New Roman" w:hAnsi="Times New Roman" w:cs="Times New Roman"/>
          <w:sz w:val="24"/>
          <w:szCs w:val="24"/>
          <w:lang w:val="en-US"/>
        </w:rPr>
        <w:t xml:space="preserve">        </w:t>
      </w:r>
      <w:r w:rsidRPr="00AF4C5A">
        <w:rPr>
          <w:rFonts w:ascii="Times New Roman" w:hAnsi="Times New Roman" w:cs="Times New Roman"/>
          <w:sz w:val="24"/>
          <w:szCs w:val="24"/>
          <w:lang w:val="en-US"/>
        </w:rPr>
        <w:t>But what's it all about?</w:t>
      </w:r>
      <w:r w:rsidR="00D43404">
        <w:rPr>
          <w:rFonts w:ascii="Times New Roman" w:hAnsi="Times New Roman" w:cs="Times New Roman"/>
          <w:sz w:val="24"/>
          <w:szCs w:val="24"/>
          <w:lang w:val="en-US"/>
        </w:rPr>
        <w:t xml:space="preserve"> </w:t>
      </w:r>
    </w:p>
    <w:p w14:paraId="05CD1D7B" w14:textId="77777777" w:rsidR="00AF4C5A" w:rsidRPr="00AF4C5A" w:rsidRDefault="00AF4C5A" w:rsidP="00AF4C5A">
      <w:pPr>
        <w:tabs>
          <w:tab w:val="left" w:pos="3920"/>
        </w:tabs>
        <w:jc w:val="both"/>
        <w:rPr>
          <w:rFonts w:ascii="Times New Roman" w:hAnsi="Times New Roman" w:cs="Times New Roman"/>
          <w:sz w:val="24"/>
          <w:szCs w:val="24"/>
          <w:lang w:val="en-US"/>
        </w:rPr>
      </w:pPr>
      <w:r w:rsidRPr="00AF4C5A">
        <w:rPr>
          <w:rFonts w:ascii="Times New Roman" w:hAnsi="Times New Roman" w:cs="Times New Roman"/>
          <w:sz w:val="24"/>
          <w:szCs w:val="24"/>
          <w:lang w:val="en-US"/>
        </w:rPr>
        <w:t>It's about revolutionizing communication and speaking tasks, igniting imaginations, and boosting confidence for English Language Learners (ELLs) as they conquer a foreign language. With a strong foundation in pedagogy and education the workshops are packed with exciting drama techniques like storytelling, stimulators, freeze-frame, and role-play, as we shall blend innovative ideas with our pedagogical expertise inspired by the legendary Augusto Boal.</w:t>
      </w:r>
    </w:p>
    <w:p w14:paraId="32480810" w14:textId="77777777" w:rsidR="00AF4C5A" w:rsidRPr="00AF4C5A" w:rsidRDefault="00AF4C5A" w:rsidP="00C331D8">
      <w:pPr>
        <w:tabs>
          <w:tab w:val="left" w:pos="3920"/>
        </w:tabs>
        <w:rPr>
          <w:rFonts w:ascii="Times New Roman" w:hAnsi="Times New Roman" w:cs="Times New Roman"/>
          <w:sz w:val="24"/>
          <w:szCs w:val="24"/>
          <w:lang w:val="en-US"/>
        </w:rPr>
      </w:pPr>
      <w:r w:rsidRPr="00AF4C5A">
        <w:rPr>
          <w:rFonts w:ascii="Times New Roman" w:hAnsi="Times New Roman" w:cs="Times New Roman"/>
          <w:sz w:val="24"/>
          <w:szCs w:val="24"/>
          <w:lang w:val="en-US"/>
        </w:rPr>
        <w:t>But wait, there's more!</w:t>
      </w:r>
    </w:p>
    <w:p w14:paraId="692B417F" w14:textId="65890EED" w:rsidR="00C331D8" w:rsidRPr="00C331D8" w:rsidRDefault="00AF4C5A" w:rsidP="00606668">
      <w:pPr>
        <w:tabs>
          <w:tab w:val="left" w:pos="3920"/>
        </w:tabs>
        <w:jc w:val="both"/>
        <w:rPr>
          <w:rFonts w:ascii="Times New Roman" w:hAnsi="Times New Roman" w:cs="Times New Roman"/>
          <w:sz w:val="24"/>
          <w:szCs w:val="24"/>
          <w:lang w:val="en-US"/>
        </w:rPr>
      </w:pPr>
      <w:r w:rsidRPr="00AF4C5A">
        <w:rPr>
          <w:rFonts w:ascii="Times New Roman" w:hAnsi="Times New Roman" w:cs="Times New Roman"/>
          <w:sz w:val="24"/>
          <w:szCs w:val="24"/>
          <w:lang w:val="en-US"/>
        </w:rPr>
        <w:lastRenderedPageBreak/>
        <w:t>Each workshop accommodates 10-12 participants for a duration of</w:t>
      </w:r>
      <w:r w:rsidR="00316237">
        <w:rPr>
          <w:rFonts w:ascii="Times New Roman" w:hAnsi="Times New Roman" w:cs="Times New Roman"/>
          <w:sz w:val="24"/>
          <w:szCs w:val="24"/>
          <w:lang w:val="en-US"/>
        </w:rPr>
        <w:t xml:space="preserve"> </w:t>
      </w:r>
      <w:r w:rsidRPr="00AF4C5A">
        <w:rPr>
          <w:rFonts w:ascii="Times New Roman" w:hAnsi="Times New Roman" w:cs="Times New Roman"/>
          <w:sz w:val="24"/>
          <w:szCs w:val="24"/>
          <w:lang w:val="en-US"/>
        </w:rPr>
        <w:t xml:space="preserve"> 90 minutes. So come as you are, in your casual attire, and brace yourself for an atmosphere of pure positivity and excitement!</w:t>
      </w:r>
      <w:r w:rsidR="00606668">
        <w:rPr>
          <w:rFonts w:ascii="Times New Roman" w:hAnsi="Times New Roman" w:cs="Times New Roman"/>
          <w:sz w:val="24"/>
          <w:szCs w:val="24"/>
          <w:lang w:val="en-US"/>
        </w:rPr>
        <w:t xml:space="preserve"> </w:t>
      </w:r>
      <w:r w:rsidR="00D43404">
        <w:rPr>
          <w:rFonts w:ascii="Times New Roman" w:hAnsi="Times New Roman" w:cs="Times New Roman"/>
          <w:sz w:val="24"/>
          <w:szCs w:val="24"/>
          <w:lang w:val="en-US"/>
        </w:rPr>
        <w:t>So t</w:t>
      </w:r>
      <w:r w:rsidR="00C331D8" w:rsidRPr="00C331D8">
        <w:rPr>
          <w:rFonts w:ascii="Times New Roman" w:hAnsi="Times New Roman" w:cs="Times New Roman"/>
          <w:sz w:val="24"/>
          <w:szCs w:val="24"/>
          <w:lang w:val="en-US"/>
        </w:rPr>
        <w:t>ake the stage to unleash your potential and make your English journey unforgettable!</w:t>
      </w:r>
    </w:p>
    <w:p w14:paraId="48B5F2F3" w14:textId="77777777" w:rsidR="00AB4E0F" w:rsidRDefault="00AB4E0F" w:rsidP="00C30F0F">
      <w:pPr>
        <w:shd w:val="clear" w:color="auto" w:fill="FFFFFF"/>
        <w:spacing w:after="0" w:line="240" w:lineRule="auto"/>
        <w:textAlignment w:val="baseline"/>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pPr>
    </w:p>
    <w:p w14:paraId="51F46B54" w14:textId="29CB9DF3" w:rsidR="00AB4E0F" w:rsidRPr="00D43404" w:rsidRDefault="00AB4E0F" w:rsidP="00C30F0F">
      <w:pPr>
        <w:shd w:val="clear" w:color="auto" w:fill="FFFFFF"/>
        <w:spacing w:after="0" w:line="240" w:lineRule="auto"/>
        <w:textAlignment w:val="baseline"/>
        <w:rPr>
          <w:rFonts w:ascii="Times New Roman" w:eastAsia="Times New Roman" w:hAnsi="Times New Roman" w:cs="Times New Roman"/>
          <w:color w:val="0D0D0D" w:themeColor="text1" w:themeTint="F2"/>
          <w:kern w:val="0"/>
          <w:sz w:val="24"/>
          <w:szCs w:val="24"/>
          <w:lang w:eastAsia="pl-PL"/>
          <w14:ligatures w14:val="none"/>
        </w:rPr>
      </w:pPr>
      <w:r>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You will also have a chance to take part in a lecture entitled: “Navigating the Nexus: Unleashing the 21</w:t>
      </w:r>
      <w:r w:rsidRPr="00AB4E0F">
        <w:rPr>
          <w:rFonts w:ascii="Times New Roman" w:eastAsia="Times New Roman" w:hAnsi="Times New Roman" w:cs="Times New Roman"/>
          <w:color w:val="0D0D0D"/>
          <w:kern w:val="0"/>
          <w:sz w:val="24"/>
          <w:szCs w:val="24"/>
          <w:bdr w:val="none" w:sz="0" w:space="0" w:color="auto" w:frame="1"/>
          <w:shd w:val="clear" w:color="auto" w:fill="FFFFFF"/>
          <w:vertAlign w:val="superscript"/>
          <w:lang w:eastAsia="pl-PL"/>
          <w14:ligatures w14:val="none"/>
        </w:rPr>
        <w:t>st</w:t>
      </w:r>
      <w:r>
        <w:rPr>
          <w:rFonts w:ascii="Times New Roman" w:eastAsia="Times New Roman" w:hAnsi="Times New Roman" w:cs="Times New Roman"/>
          <w:color w:val="0D0D0D"/>
          <w:kern w:val="0"/>
          <w:sz w:val="24"/>
          <w:szCs w:val="24"/>
          <w:bdr w:val="none" w:sz="0" w:space="0" w:color="auto" w:frame="1"/>
          <w:shd w:val="clear" w:color="auto" w:fill="FFFFFF"/>
          <w:lang w:eastAsia="pl-PL"/>
          <w14:ligatures w14:val="none"/>
        </w:rPr>
        <w:t xml:space="preserve"> century lecturer”, which will be followed by a discussion.                         </w:t>
      </w:r>
      <w:r w:rsidRPr="00D43404">
        <w:rPr>
          <w:rFonts w:ascii="Times New Roman" w:hAnsi="Times New Roman" w:cs="Times New Roman"/>
          <w:color w:val="0D0D0D" w:themeColor="text1" w:themeTint="F2"/>
          <w:sz w:val="24"/>
          <w:szCs w:val="24"/>
          <w:shd w:val="clear" w:color="auto" w:fill="F7F7F7"/>
        </w:rPr>
        <w:t>In this dynamic era, where knowledge transcends borders and technology reshapes education, our lecturers play a pivotal role. Join us as we explore innovative teaching methodologies, digital fluency, and the art of inspiring minds. Together, we’ll redefine the lecturer’s legacy for the 21st century!</w:t>
      </w:r>
    </w:p>
    <w:p w14:paraId="37BA4359" w14:textId="009A8F66" w:rsidR="00C30F0F" w:rsidRDefault="00C30F0F">
      <w:pPr>
        <w:rPr>
          <w:rFonts w:ascii="Times New Roman" w:hAnsi="Times New Roman" w:cs="Times New Roman"/>
          <w:b/>
          <w:bCs/>
          <w:color w:val="0D0D0D" w:themeColor="text1" w:themeTint="F2"/>
          <w:sz w:val="24"/>
          <w:szCs w:val="24"/>
        </w:rPr>
      </w:pPr>
    </w:p>
    <w:p w14:paraId="1C683EC2" w14:textId="663C5085" w:rsidR="00316237" w:rsidRDefault="00316237">
      <w:pPr>
        <w:rPr>
          <w:rFonts w:ascii="Times New Roman" w:hAnsi="Times New Roman" w:cs="Times New Roman"/>
          <w:b/>
          <w:bCs/>
          <w:color w:val="0D0D0D" w:themeColor="text1" w:themeTint="F2"/>
          <w:sz w:val="24"/>
          <w:szCs w:val="24"/>
        </w:rPr>
      </w:pPr>
    </w:p>
    <w:p w14:paraId="32E9F96D" w14:textId="7BE7FDCD" w:rsidR="00316237" w:rsidRPr="008E255B" w:rsidRDefault="00316237">
      <w:pPr>
        <w:rPr>
          <w:rFonts w:ascii="Times New Roman" w:hAnsi="Times New Roman" w:cs="Times New Roman"/>
          <w:b/>
          <w:bCs/>
          <w:color w:val="0D0D0D" w:themeColor="text1" w:themeTint="F2"/>
          <w:sz w:val="24"/>
          <w:szCs w:val="24"/>
        </w:rPr>
      </w:pPr>
      <w:r w:rsidRPr="008E255B">
        <w:rPr>
          <w:rFonts w:ascii="Times New Roman" w:hAnsi="Times New Roman" w:cs="Times New Roman"/>
          <w:b/>
          <w:bCs/>
          <w:color w:val="0D0D0D" w:themeColor="text1" w:themeTint="F2"/>
          <w:sz w:val="24"/>
          <w:szCs w:val="24"/>
        </w:rPr>
        <w:t>Practical information</w:t>
      </w:r>
    </w:p>
    <w:p w14:paraId="59335CBC" w14:textId="77777777" w:rsidR="00E419D5" w:rsidRPr="008E255B" w:rsidRDefault="00E419D5" w:rsidP="00886A5F">
      <w:pPr>
        <w:spacing w:after="0" w:line="360" w:lineRule="auto"/>
        <w:rPr>
          <w:rFonts w:ascii="Times New Roman" w:hAnsi="Times New Roman" w:cs="Times New Roman"/>
          <w:b/>
          <w:bCs/>
          <w:sz w:val="24"/>
          <w:szCs w:val="24"/>
        </w:rPr>
      </w:pPr>
      <w:r w:rsidRPr="008E255B">
        <w:rPr>
          <w:rFonts w:ascii="Times New Roman" w:hAnsi="Times New Roman" w:cs="Times New Roman"/>
          <w:b/>
          <w:bCs/>
          <w:color w:val="0D0D0D" w:themeColor="text1" w:themeTint="F2"/>
          <w:sz w:val="24"/>
          <w:szCs w:val="24"/>
        </w:rPr>
        <w:t xml:space="preserve">Time: </w:t>
      </w:r>
      <w:r w:rsidRPr="008E255B">
        <w:rPr>
          <w:rFonts w:ascii="Times New Roman" w:hAnsi="Times New Roman" w:cs="Times New Roman"/>
          <w:sz w:val="24"/>
          <w:szCs w:val="24"/>
        </w:rPr>
        <w:t>10 – 14 June 2024</w:t>
      </w:r>
    </w:p>
    <w:p w14:paraId="6049FAD6" w14:textId="77777777" w:rsidR="00240EE6" w:rsidRPr="008E255B" w:rsidRDefault="00240EE6" w:rsidP="00886A5F">
      <w:pPr>
        <w:pStyle w:val="NormalnyWeb"/>
        <w:shd w:val="clear" w:color="auto" w:fill="FFFFFF"/>
        <w:spacing w:before="0" w:beforeAutospacing="0" w:after="0" w:afterAutospacing="0" w:line="360" w:lineRule="auto"/>
        <w:rPr>
          <w:color w:val="333333"/>
        </w:rPr>
      </w:pPr>
      <w:r w:rsidRPr="008E255B">
        <w:rPr>
          <w:rStyle w:val="Pogrubienie"/>
          <w:color w:val="333333"/>
        </w:rPr>
        <w:t>Fees: </w:t>
      </w:r>
      <w:r w:rsidRPr="008E255B">
        <w:rPr>
          <w:color w:val="333333"/>
        </w:rPr>
        <w:t> There is no participation fee.</w:t>
      </w:r>
    </w:p>
    <w:p w14:paraId="67FA1561" w14:textId="77777777" w:rsidR="00240EE6" w:rsidRPr="008E255B" w:rsidRDefault="00240EE6" w:rsidP="00886A5F">
      <w:pPr>
        <w:pStyle w:val="NormalnyWeb"/>
        <w:shd w:val="clear" w:color="auto" w:fill="FFFFFF"/>
        <w:spacing w:before="0" w:beforeAutospacing="0" w:after="0" w:afterAutospacing="0" w:line="360" w:lineRule="auto"/>
        <w:rPr>
          <w:color w:val="333333"/>
        </w:rPr>
      </w:pPr>
      <w:r w:rsidRPr="008E255B">
        <w:rPr>
          <w:rStyle w:val="Pogrubienie"/>
          <w:color w:val="333333"/>
        </w:rPr>
        <w:t>Certificates: </w:t>
      </w:r>
      <w:r w:rsidRPr="008E255B">
        <w:rPr>
          <w:color w:val="333333"/>
        </w:rPr>
        <w:t>All participants will be awarded Certificates of Attendance.  </w:t>
      </w:r>
    </w:p>
    <w:p w14:paraId="43977742" w14:textId="77777777" w:rsidR="004C1299" w:rsidRPr="008E255B" w:rsidRDefault="00240EE6" w:rsidP="00886A5F">
      <w:pPr>
        <w:pStyle w:val="NormalnyWeb"/>
        <w:shd w:val="clear" w:color="auto" w:fill="FFFFFF"/>
        <w:spacing w:before="0" w:beforeAutospacing="0" w:after="0" w:afterAutospacing="0" w:line="360" w:lineRule="auto"/>
        <w:rPr>
          <w:color w:val="333333"/>
        </w:rPr>
      </w:pPr>
      <w:r w:rsidRPr="008E255B">
        <w:rPr>
          <w:rStyle w:val="Pogrubienie"/>
          <w:color w:val="333333"/>
        </w:rPr>
        <w:t>Registration:</w:t>
      </w:r>
      <w:r w:rsidRPr="008E255B">
        <w:rPr>
          <w:color w:val="333333"/>
        </w:rPr>
        <w:t> </w:t>
      </w:r>
    </w:p>
    <w:p w14:paraId="00130F52" w14:textId="41DBE0D1" w:rsidR="00240EE6" w:rsidRDefault="00240EE6" w:rsidP="00886A5F">
      <w:pPr>
        <w:pStyle w:val="NormalnyWeb"/>
        <w:shd w:val="clear" w:color="auto" w:fill="FFFFFF"/>
        <w:spacing w:before="0" w:beforeAutospacing="0" w:after="0" w:afterAutospacing="0" w:line="360" w:lineRule="auto"/>
        <w:rPr>
          <w:color w:val="333333"/>
        </w:rPr>
      </w:pPr>
      <w:r w:rsidRPr="008E255B">
        <w:rPr>
          <w:color w:val="333333"/>
        </w:rPr>
        <w:t>Please fill in on-line registration form:</w:t>
      </w:r>
      <w:r w:rsidR="00886A5F" w:rsidRPr="008E255B">
        <w:rPr>
          <w:color w:val="333333"/>
          <w:u w:val="single"/>
        </w:rPr>
        <w:t xml:space="preserve"> </w:t>
      </w:r>
      <w:r w:rsidR="00886A5F" w:rsidRPr="008E255B">
        <w:rPr>
          <w:color w:val="333333"/>
        </w:rPr>
        <w:t xml:space="preserve"> </w:t>
      </w:r>
      <w:hyperlink r:id="rId5" w:history="1">
        <w:r w:rsidR="00A01A38" w:rsidRPr="00DC3D5D">
          <w:rPr>
            <w:rStyle w:val="Hipercze"/>
          </w:rPr>
          <w:t>https://forms.office.com/e/GM0Ayqz58R</w:t>
        </w:r>
      </w:hyperlink>
    </w:p>
    <w:p w14:paraId="763F7189" w14:textId="3C32CCA2" w:rsidR="00240EE6" w:rsidRPr="008E255B" w:rsidRDefault="00240EE6" w:rsidP="00886A5F">
      <w:pPr>
        <w:pStyle w:val="NormalnyWeb"/>
        <w:shd w:val="clear" w:color="auto" w:fill="FFFFFF"/>
        <w:spacing w:before="0" w:beforeAutospacing="0" w:after="0" w:afterAutospacing="0" w:line="360" w:lineRule="auto"/>
        <w:rPr>
          <w:color w:val="333333"/>
        </w:rPr>
      </w:pPr>
      <w:r w:rsidRPr="008E255B">
        <w:rPr>
          <w:color w:val="333333"/>
        </w:rPr>
        <w:t>The deadline for registration</w:t>
      </w:r>
      <w:r w:rsidR="008E255B">
        <w:rPr>
          <w:color w:val="333333"/>
        </w:rPr>
        <w:t xml:space="preserve"> - </w:t>
      </w:r>
      <w:r w:rsidRPr="008E255B">
        <w:rPr>
          <w:rStyle w:val="Pogrubienie"/>
          <w:color w:val="333333"/>
        </w:rPr>
        <w:t>May 26</w:t>
      </w:r>
      <w:r w:rsidRPr="008E255B">
        <w:rPr>
          <w:rStyle w:val="Pogrubienie"/>
          <w:color w:val="333333"/>
          <w:vertAlign w:val="superscript"/>
        </w:rPr>
        <w:t>th</w:t>
      </w:r>
      <w:r w:rsidRPr="008E255B">
        <w:rPr>
          <w:rStyle w:val="Pogrubienie"/>
          <w:color w:val="333333"/>
        </w:rPr>
        <w:t>, 2024.  </w:t>
      </w:r>
    </w:p>
    <w:p w14:paraId="32232639" w14:textId="097E39D1" w:rsidR="00E419D5" w:rsidRPr="008E255B" w:rsidRDefault="00240EE6" w:rsidP="00886A5F">
      <w:pPr>
        <w:pStyle w:val="NormalnyWeb"/>
        <w:shd w:val="clear" w:color="auto" w:fill="FFFFFF"/>
        <w:spacing w:before="0" w:beforeAutospacing="0" w:after="0" w:afterAutospacing="0" w:line="360" w:lineRule="auto"/>
        <w:rPr>
          <w:color w:val="333333"/>
        </w:rPr>
      </w:pPr>
      <w:r w:rsidRPr="008E255B">
        <w:rPr>
          <w:color w:val="333333"/>
        </w:rPr>
        <w:t>2 persons from one institution</w:t>
      </w:r>
    </w:p>
    <w:p w14:paraId="331031D5" w14:textId="4EDDE6D7" w:rsidR="00E419D5" w:rsidRPr="008E255B" w:rsidRDefault="00E419D5" w:rsidP="00886A5F">
      <w:pPr>
        <w:pStyle w:val="NormalnyWeb"/>
        <w:shd w:val="clear" w:color="auto" w:fill="FFFFFF"/>
        <w:spacing w:before="0" w:beforeAutospacing="0" w:after="0" w:afterAutospacing="0" w:line="360" w:lineRule="auto"/>
        <w:rPr>
          <w:color w:val="333333"/>
        </w:rPr>
      </w:pPr>
      <w:r w:rsidRPr="008E255B">
        <w:rPr>
          <w:color w:val="333333"/>
        </w:rPr>
        <w:t xml:space="preserve">Travel and accomodation: </w:t>
      </w:r>
    </w:p>
    <w:p w14:paraId="31EDAB56" w14:textId="667B8890" w:rsidR="00E419D5" w:rsidRPr="008E255B" w:rsidRDefault="00E419D5" w:rsidP="00886A5F">
      <w:pPr>
        <w:pStyle w:val="NormalnyWeb"/>
        <w:shd w:val="clear" w:color="auto" w:fill="FFFFFF"/>
        <w:spacing w:before="0" w:beforeAutospacing="0" w:after="0" w:afterAutospacing="0" w:line="360" w:lineRule="auto"/>
        <w:rPr>
          <w:color w:val="333333"/>
          <w:shd w:val="clear" w:color="auto" w:fill="FFFFFF"/>
        </w:rPr>
      </w:pPr>
      <w:r w:rsidRPr="008E255B">
        <w:rPr>
          <w:color w:val="333333"/>
          <w:shd w:val="clear" w:color="auto" w:fill="FFFFFF"/>
        </w:rPr>
        <w:t>Accommodation and travel expenses in general can be funded via Erasmus+ grants from your home institution</w:t>
      </w:r>
      <w:r w:rsidR="00886A5F" w:rsidRPr="008E255B">
        <w:rPr>
          <w:color w:val="333333"/>
          <w:shd w:val="clear" w:color="auto" w:fill="FFFFFF"/>
        </w:rPr>
        <w:t xml:space="preserve"> (STT mobility). Please contact with your International office or ERASMUS+ Coordinator.</w:t>
      </w:r>
    </w:p>
    <w:p w14:paraId="62837EA8" w14:textId="6B59B1D4" w:rsidR="00886A5F" w:rsidRPr="008E255B" w:rsidRDefault="00886A5F" w:rsidP="00886A5F">
      <w:pPr>
        <w:pStyle w:val="NormalnyWeb"/>
        <w:shd w:val="clear" w:color="auto" w:fill="FFFFFF"/>
        <w:spacing w:before="0" w:beforeAutospacing="0" w:after="0" w:afterAutospacing="0" w:line="360" w:lineRule="auto"/>
        <w:rPr>
          <w:color w:val="333333"/>
          <w:shd w:val="clear" w:color="auto" w:fill="FFFFFF"/>
        </w:rPr>
      </w:pPr>
      <w:r w:rsidRPr="008E255B">
        <w:rPr>
          <w:color w:val="333333"/>
          <w:shd w:val="clear" w:color="auto" w:fill="FFFFFF"/>
        </w:rPr>
        <w:t xml:space="preserve">If you want to book a room in our dormiotry please send us e-mail </w:t>
      </w:r>
      <w:hyperlink r:id="rId6" w:history="1">
        <w:r w:rsidRPr="008E255B">
          <w:rPr>
            <w:rStyle w:val="Hipercze"/>
            <w:shd w:val="clear" w:color="auto" w:fill="FFFFFF"/>
          </w:rPr>
          <w:t>dwz@ansleszno.pl</w:t>
        </w:r>
      </w:hyperlink>
    </w:p>
    <w:p w14:paraId="2C32EAE8" w14:textId="6643FA53" w:rsidR="00886A5F" w:rsidRPr="008E255B" w:rsidRDefault="00886A5F" w:rsidP="00886A5F">
      <w:pPr>
        <w:pStyle w:val="NormalnyWeb"/>
        <w:shd w:val="clear" w:color="auto" w:fill="FFFFFF"/>
        <w:spacing w:before="0" w:beforeAutospacing="0" w:after="0" w:afterAutospacing="0" w:line="360" w:lineRule="auto"/>
        <w:rPr>
          <w:color w:val="333333"/>
        </w:rPr>
      </w:pPr>
      <w:r w:rsidRPr="008E255B">
        <w:rPr>
          <w:color w:val="333333"/>
          <w:shd w:val="clear" w:color="auto" w:fill="FFFFFF"/>
        </w:rPr>
        <w:t xml:space="preserve">More info about Dormiotry ‘Komenik’ - </w:t>
      </w:r>
      <w:hyperlink r:id="rId7" w:history="1">
        <w:r w:rsidRPr="008E255B">
          <w:rPr>
            <w:rStyle w:val="Hipercze"/>
          </w:rPr>
          <w:t>Dormitory 'Komenik' (ansleszno.pl)</w:t>
        </w:r>
      </w:hyperlink>
    </w:p>
    <w:p w14:paraId="03368A02" w14:textId="77777777" w:rsidR="00E419D5" w:rsidRPr="008E255B" w:rsidRDefault="00E419D5" w:rsidP="00886A5F">
      <w:pPr>
        <w:pStyle w:val="NormalnyWeb"/>
        <w:shd w:val="clear" w:color="auto" w:fill="FFFFFF"/>
        <w:spacing w:before="0" w:beforeAutospacing="0" w:after="0" w:afterAutospacing="0" w:line="360" w:lineRule="auto"/>
        <w:rPr>
          <w:color w:val="333333"/>
        </w:rPr>
      </w:pPr>
    </w:p>
    <w:p w14:paraId="0C5A6E32" w14:textId="374B9170" w:rsidR="00240EE6" w:rsidRPr="008E255B" w:rsidRDefault="00240EE6" w:rsidP="00886A5F">
      <w:pPr>
        <w:pStyle w:val="NormalnyWeb"/>
        <w:shd w:val="clear" w:color="auto" w:fill="FFFFFF"/>
        <w:spacing w:before="0" w:beforeAutospacing="0" w:after="0" w:afterAutospacing="0" w:line="360" w:lineRule="auto"/>
        <w:rPr>
          <w:color w:val="333333"/>
        </w:rPr>
      </w:pPr>
      <w:r w:rsidRPr="008E255B">
        <w:rPr>
          <w:color w:val="333333"/>
        </w:rPr>
        <w:t>Do you have any questions?  Please contact us: </w:t>
      </w:r>
    </w:p>
    <w:p w14:paraId="04CF97E5" w14:textId="37B97312" w:rsidR="00240EE6" w:rsidRPr="008E255B" w:rsidRDefault="00A01A38" w:rsidP="00886A5F">
      <w:pPr>
        <w:pStyle w:val="NormalnyWeb"/>
        <w:shd w:val="clear" w:color="auto" w:fill="FFFFFF"/>
        <w:spacing w:before="0" w:beforeAutospacing="0" w:after="0" w:afterAutospacing="0" w:line="360" w:lineRule="auto"/>
        <w:rPr>
          <w:color w:val="333333"/>
        </w:rPr>
      </w:pPr>
      <w:hyperlink r:id="rId8" w:history="1">
        <w:r w:rsidR="00240EE6" w:rsidRPr="008E255B">
          <w:rPr>
            <w:rStyle w:val="Hipercze"/>
          </w:rPr>
          <w:t>dominika.pluta@ansleszno.pl</w:t>
        </w:r>
      </w:hyperlink>
      <w:r w:rsidR="00240EE6" w:rsidRPr="008E255B">
        <w:rPr>
          <w:color w:val="333333"/>
        </w:rPr>
        <w:t xml:space="preserve"> – </w:t>
      </w:r>
      <w:r w:rsidR="004C1299" w:rsidRPr="008E255B">
        <w:rPr>
          <w:color w:val="333333"/>
        </w:rPr>
        <w:t>organizational support</w:t>
      </w:r>
    </w:p>
    <w:p w14:paraId="057E0C42" w14:textId="03659B0C" w:rsidR="00240EE6" w:rsidRPr="008E255B" w:rsidRDefault="00A01A38" w:rsidP="00886A5F">
      <w:pPr>
        <w:pStyle w:val="NormalnyWeb"/>
        <w:shd w:val="clear" w:color="auto" w:fill="FFFFFF"/>
        <w:spacing w:before="0" w:beforeAutospacing="0" w:after="0" w:afterAutospacing="0" w:line="360" w:lineRule="auto"/>
        <w:rPr>
          <w:color w:val="333333"/>
        </w:rPr>
      </w:pPr>
      <w:hyperlink r:id="rId9" w:history="1">
        <w:r w:rsidR="00240EE6" w:rsidRPr="008E255B">
          <w:rPr>
            <w:rStyle w:val="Hipercze"/>
          </w:rPr>
          <w:t>karolina.pawlak@ansleszno.pl</w:t>
        </w:r>
      </w:hyperlink>
      <w:r w:rsidR="004C1299" w:rsidRPr="008E255B">
        <w:rPr>
          <w:color w:val="333333"/>
        </w:rPr>
        <w:t xml:space="preserve"> – substantive and scientific</w:t>
      </w:r>
      <w:r w:rsidR="00E419D5" w:rsidRPr="008E255B">
        <w:rPr>
          <w:color w:val="333333"/>
        </w:rPr>
        <w:t xml:space="preserve"> support</w:t>
      </w:r>
    </w:p>
    <w:p w14:paraId="36A56B3A" w14:textId="77777777" w:rsidR="00240EE6" w:rsidRPr="008E255B" w:rsidRDefault="00240EE6" w:rsidP="00886A5F">
      <w:pPr>
        <w:pStyle w:val="NormalnyWeb"/>
        <w:shd w:val="clear" w:color="auto" w:fill="FFFFFF"/>
        <w:spacing w:before="0" w:beforeAutospacing="0" w:after="0" w:afterAutospacing="0" w:line="360" w:lineRule="auto"/>
        <w:rPr>
          <w:b/>
          <w:bCs/>
          <w:color w:val="333333"/>
        </w:rPr>
      </w:pPr>
    </w:p>
    <w:p w14:paraId="48D07F97" w14:textId="77777777" w:rsidR="00240EE6" w:rsidRPr="00D43404" w:rsidRDefault="00240EE6" w:rsidP="00886A5F">
      <w:pPr>
        <w:spacing w:after="0" w:line="276" w:lineRule="auto"/>
        <w:rPr>
          <w:rFonts w:ascii="Times New Roman" w:hAnsi="Times New Roman" w:cs="Times New Roman"/>
          <w:b/>
          <w:bCs/>
          <w:color w:val="0D0D0D" w:themeColor="text1" w:themeTint="F2"/>
          <w:sz w:val="24"/>
          <w:szCs w:val="24"/>
        </w:rPr>
      </w:pPr>
    </w:p>
    <w:sectPr w:rsidR="00240EE6" w:rsidRPr="00D4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50F0"/>
    <w:multiLevelType w:val="hybridMultilevel"/>
    <w:tmpl w:val="243A1E90"/>
    <w:lvl w:ilvl="0" w:tplc="286AC1AA">
      <w:start w:val="1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FA108B"/>
    <w:multiLevelType w:val="hybridMultilevel"/>
    <w:tmpl w:val="9DA2C49E"/>
    <w:lvl w:ilvl="0" w:tplc="68A28772">
      <w:start w:val="10"/>
      <w:numFmt w:val="bullet"/>
      <w:lvlText w:val="-"/>
      <w:lvlJc w:val="left"/>
      <w:pPr>
        <w:ind w:left="720" w:hanging="360"/>
      </w:pPr>
      <w:rPr>
        <w:rFonts w:ascii="Calibri" w:eastAsiaTheme="minorHAnsi" w:hAnsi="Calibri" w:cs="Calibri"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0F"/>
    <w:rsid w:val="000F00FC"/>
    <w:rsid w:val="00240EE6"/>
    <w:rsid w:val="00316237"/>
    <w:rsid w:val="004C1299"/>
    <w:rsid w:val="00606668"/>
    <w:rsid w:val="006B75E2"/>
    <w:rsid w:val="00727AFD"/>
    <w:rsid w:val="007B67A1"/>
    <w:rsid w:val="0082329E"/>
    <w:rsid w:val="00886A5F"/>
    <w:rsid w:val="008A7CBE"/>
    <w:rsid w:val="008E255B"/>
    <w:rsid w:val="009B1004"/>
    <w:rsid w:val="00A01A38"/>
    <w:rsid w:val="00A23C71"/>
    <w:rsid w:val="00AB4E0F"/>
    <w:rsid w:val="00AF4C5A"/>
    <w:rsid w:val="00B82564"/>
    <w:rsid w:val="00BA6BD2"/>
    <w:rsid w:val="00C30F0F"/>
    <w:rsid w:val="00C331D8"/>
    <w:rsid w:val="00D43404"/>
    <w:rsid w:val="00E419D5"/>
    <w:rsid w:val="00E86E25"/>
    <w:rsid w:val="00F45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D58E"/>
  <w15:chartTrackingRefBased/>
  <w15:docId w15:val="{0ECBA0DA-A167-4481-B14F-130592D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elementtoproof">
    <w:name w:val="x_elementtoproof"/>
    <w:basedOn w:val="Normalny"/>
    <w:rsid w:val="00C30F0F"/>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paragraph" w:styleId="NormalnyWeb">
    <w:name w:val="Normal (Web)"/>
    <w:basedOn w:val="Normalny"/>
    <w:uiPriority w:val="99"/>
    <w:unhideWhenUsed/>
    <w:rsid w:val="00C30F0F"/>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styleId="Pogrubienie">
    <w:name w:val="Strong"/>
    <w:basedOn w:val="Domylnaczcionkaakapitu"/>
    <w:uiPriority w:val="22"/>
    <w:qFormat/>
    <w:rsid w:val="00BA6BD2"/>
    <w:rPr>
      <w:b/>
      <w:bCs/>
    </w:rPr>
  </w:style>
  <w:style w:type="character" w:styleId="Hipercze">
    <w:name w:val="Hyperlink"/>
    <w:basedOn w:val="Domylnaczcionkaakapitu"/>
    <w:uiPriority w:val="99"/>
    <w:unhideWhenUsed/>
    <w:rsid w:val="00BA6BD2"/>
    <w:rPr>
      <w:color w:val="0000FF"/>
      <w:u w:val="single"/>
    </w:rPr>
  </w:style>
  <w:style w:type="paragraph" w:styleId="Akapitzlist">
    <w:name w:val="List Paragraph"/>
    <w:basedOn w:val="Normalny"/>
    <w:uiPriority w:val="34"/>
    <w:qFormat/>
    <w:rsid w:val="00727AFD"/>
    <w:pPr>
      <w:ind w:left="720"/>
      <w:contextualSpacing/>
    </w:pPr>
  </w:style>
  <w:style w:type="character" w:styleId="Nierozpoznanawzmianka">
    <w:name w:val="Unresolved Mention"/>
    <w:basedOn w:val="Domylnaczcionkaakapitu"/>
    <w:uiPriority w:val="99"/>
    <w:semiHidden/>
    <w:unhideWhenUsed/>
    <w:rsid w:val="0024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3241">
      <w:bodyDiv w:val="1"/>
      <w:marLeft w:val="0"/>
      <w:marRight w:val="0"/>
      <w:marTop w:val="0"/>
      <w:marBottom w:val="0"/>
      <w:divBdr>
        <w:top w:val="none" w:sz="0" w:space="0" w:color="auto"/>
        <w:left w:val="none" w:sz="0" w:space="0" w:color="auto"/>
        <w:bottom w:val="none" w:sz="0" w:space="0" w:color="auto"/>
        <w:right w:val="none" w:sz="0" w:space="0" w:color="auto"/>
      </w:divBdr>
      <w:divsChild>
        <w:div w:id="240407202">
          <w:marLeft w:val="0"/>
          <w:marRight w:val="0"/>
          <w:marTop w:val="0"/>
          <w:marBottom w:val="0"/>
          <w:divBdr>
            <w:top w:val="none" w:sz="0" w:space="0" w:color="auto"/>
            <w:left w:val="none" w:sz="0" w:space="0" w:color="auto"/>
            <w:bottom w:val="none" w:sz="0" w:space="0" w:color="auto"/>
            <w:right w:val="none" w:sz="0" w:space="0" w:color="auto"/>
          </w:divBdr>
          <w:divsChild>
            <w:div w:id="1377269552">
              <w:marLeft w:val="0"/>
              <w:marRight w:val="0"/>
              <w:marTop w:val="0"/>
              <w:marBottom w:val="0"/>
              <w:divBdr>
                <w:top w:val="none" w:sz="0" w:space="0" w:color="auto"/>
                <w:left w:val="none" w:sz="0" w:space="0" w:color="auto"/>
                <w:bottom w:val="none" w:sz="0" w:space="0" w:color="auto"/>
                <w:right w:val="none" w:sz="0" w:space="0" w:color="auto"/>
              </w:divBdr>
              <w:divsChild>
                <w:div w:id="1943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019">
      <w:bodyDiv w:val="1"/>
      <w:marLeft w:val="0"/>
      <w:marRight w:val="0"/>
      <w:marTop w:val="0"/>
      <w:marBottom w:val="0"/>
      <w:divBdr>
        <w:top w:val="none" w:sz="0" w:space="0" w:color="auto"/>
        <w:left w:val="none" w:sz="0" w:space="0" w:color="auto"/>
        <w:bottom w:val="none" w:sz="0" w:space="0" w:color="auto"/>
        <w:right w:val="none" w:sz="0" w:space="0" w:color="auto"/>
      </w:divBdr>
      <w:divsChild>
        <w:div w:id="569316524">
          <w:marLeft w:val="0"/>
          <w:marRight w:val="0"/>
          <w:marTop w:val="0"/>
          <w:marBottom w:val="0"/>
          <w:divBdr>
            <w:top w:val="none" w:sz="0" w:space="0" w:color="auto"/>
            <w:left w:val="none" w:sz="0" w:space="0" w:color="auto"/>
            <w:bottom w:val="none" w:sz="0" w:space="0" w:color="auto"/>
            <w:right w:val="none" w:sz="0" w:space="0" w:color="auto"/>
          </w:divBdr>
          <w:divsChild>
            <w:div w:id="94253254">
              <w:marLeft w:val="0"/>
              <w:marRight w:val="0"/>
              <w:marTop w:val="0"/>
              <w:marBottom w:val="0"/>
              <w:divBdr>
                <w:top w:val="none" w:sz="0" w:space="0" w:color="auto"/>
                <w:left w:val="none" w:sz="0" w:space="0" w:color="auto"/>
                <w:bottom w:val="none" w:sz="0" w:space="0" w:color="auto"/>
                <w:right w:val="none" w:sz="0" w:space="0" w:color="auto"/>
              </w:divBdr>
              <w:divsChild>
                <w:div w:id="1240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494">
          <w:marLeft w:val="0"/>
          <w:marRight w:val="0"/>
          <w:marTop w:val="0"/>
          <w:marBottom w:val="0"/>
          <w:divBdr>
            <w:top w:val="none" w:sz="0" w:space="0" w:color="auto"/>
            <w:left w:val="none" w:sz="0" w:space="0" w:color="auto"/>
            <w:bottom w:val="none" w:sz="0" w:space="0" w:color="auto"/>
            <w:right w:val="none" w:sz="0" w:space="0" w:color="auto"/>
          </w:divBdr>
          <w:divsChild>
            <w:div w:id="2630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083">
      <w:bodyDiv w:val="1"/>
      <w:marLeft w:val="0"/>
      <w:marRight w:val="0"/>
      <w:marTop w:val="0"/>
      <w:marBottom w:val="0"/>
      <w:divBdr>
        <w:top w:val="none" w:sz="0" w:space="0" w:color="auto"/>
        <w:left w:val="none" w:sz="0" w:space="0" w:color="auto"/>
        <w:bottom w:val="none" w:sz="0" w:space="0" w:color="auto"/>
        <w:right w:val="none" w:sz="0" w:space="0" w:color="auto"/>
      </w:divBdr>
      <w:divsChild>
        <w:div w:id="1295675823">
          <w:marLeft w:val="0"/>
          <w:marRight w:val="0"/>
          <w:marTop w:val="0"/>
          <w:marBottom w:val="0"/>
          <w:divBdr>
            <w:top w:val="none" w:sz="0" w:space="0" w:color="auto"/>
            <w:left w:val="none" w:sz="0" w:space="0" w:color="auto"/>
            <w:bottom w:val="none" w:sz="0" w:space="0" w:color="auto"/>
            <w:right w:val="none" w:sz="0" w:space="0" w:color="auto"/>
          </w:divBdr>
        </w:div>
        <w:div w:id="1820340100">
          <w:marLeft w:val="0"/>
          <w:marRight w:val="0"/>
          <w:marTop w:val="0"/>
          <w:marBottom w:val="0"/>
          <w:divBdr>
            <w:top w:val="none" w:sz="0" w:space="0" w:color="auto"/>
            <w:left w:val="none" w:sz="0" w:space="0" w:color="auto"/>
            <w:bottom w:val="none" w:sz="0" w:space="0" w:color="auto"/>
            <w:right w:val="none" w:sz="0" w:space="0" w:color="auto"/>
          </w:divBdr>
        </w:div>
        <w:div w:id="1853718429">
          <w:marLeft w:val="0"/>
          <w:marRight w:val="0"/>
          <w:marTop w:val="0"/>
          <w:marBottom w:val="0"/>
          <w:divBdr>
            <w:top w:val="none" w:sz="0" w:space="0" w:color="auto"/>
            <w:left w:val="none" w:sz="0" w:space="0" w:color="auto"/>
            <w:bottom w:val="none" w:sz="0" w:space="0" w:color="auto"/>
            <w:right w:val="none" w:sz="0" w:space="0" w:color="auto"/>
          </w:divBdr>
        </w:div>
      </w:divsChild>
    </w:div>
    <w:div w:id="19139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pluta@ansleszno.pl" TargetMode="External"/><Relationship Id="rId3" Type="http://schemas.openxmlformats.org/officeDocument/2006/relationships/settings" Target="settings.xml"/><Relationship Id="rId7" Type="http://schemas.openxmlformats.org/officeDocument/2006/relationships/hyperlink" Target="https://en.ansleszno.pl/Dormitory_'Komenik',635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z@ansleszno.pl" TargetMode="External"/><Relationship Id="rId11" Type="http://schemas.openxmlformats.org/officeDocument/2006/relationships/theme" Target="theme/theme1.xml"/><Relationship Id="rId5" Type="http://schemas.openxmlformats.org/officeDocument/2006/relationships/hyperlink" Target="https://forms.office.com/e/GM0Ayqz58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olina.pawlak@ans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Pawlak</dc:creator>
  <cp:keywords/>
  <dc:description/>
  <cp:lastModifiedBy>Dominika Pluta</cp:lastModifiedBy>
  <cp:revision>10</cp:revision>
  <dcterms:created xsi:type="dcterms:W3CDTF">2024-03-23T14:11:00Z</dcterms:created>
  <dcterms:modified xsi:type="dcterms:W3CDTF">2024-04-04T05:50:00Z</dcterms:modified>
</cp:coreProperties>
</file>